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90EE4" w14:textId="77777777" w:rsidR="00501F95" w:rsidRDefault="00AA0015">
      <w:r>
        <w:t xml:space="preserve">Informacja o wyborze najkorzystniejszej oferty </w:t>
      </w:r>
      <w:r>
        <w:t xml:space="preserve">o udzielenie zamówienia publicznego </w:t>
      </w:r>
      <w:r>
        <w:rPr>
          <w:rStyle w:val="Hipercze"/>
          <w:color w:val="000000"/>
          <w:u w:val="none"/>
        </w:rPr>
        <w:t>na usługi streamingu, rejestracji i montażu materiałów audiowizualnych dla Państwowego Instytutu Wydawniczego</w:t>
      </w:r>
      <w:r>
        <w:rPr>
          <w:rStyle w:val="Hipercze"/>
          <w:color w:val="000000"/>
          <w:u w:val="none"/>
        </w:rPr>
        <w:t xml:space="preserve"> w roku 2024</w:t>
      </w:r>
    </w:p>
    <w:p w14:paraId="7B5D0A54" w14:textId="77777777" w:rsidR="00AA0015" w:rsidRDefault="00AA0015" w:rsidP="00AA0015">
      <w:pPr>
        <w:rPr>
          <w:rStyle w:val="Hipercze"/>
          <w:b/>
          <w:bCs/>
          <w:color w:val="000000"/>
          <w:u w:val="none"/>
        </w:rPr>
      </w:pPr>
      <w:r w:rsidRPr="005B6AE1">
        <w:t xml:space="preserve">Zgodnie z </w:t>
      </w:r>
      <w:r w:rsidRPr="005B6AE1">
        <w:rPr>
          <w:bCs/>
        </w:rPr>
        <w:t xml:space="preserve">§ 4 ust. 1 pkt. </w:t>
      </w:r>
      <w:r>
        <w:rPr>
          <w:bCs/>
        </w:rPr>
        <w:t>1</w:t>
      </w:r>
      <w:r w:rsidRPr="005B6AE1">
        <w:rPr>
          <w:bCs/>
        </w:rPr>
        <w:t xml:space="preserve">) </w:t>
      </w:r>
      <w:r>
        <w:t>r</w:t>
      </w:r>
      <w:r w:rsidRPr="005B6AE1">
        <w:t xml:space="preserve">egulaminu udzielania zamówień publicznych o wartości nieprzekraczającej kwoty wskazanej w art. 4 pkt 8 </w:t>
      </w:r>
      <w:r>
        <w:t>U</w:t>
      </w:r>
      <w:r w:rsidRPr="005B6AE1">
        <w:t>stawy – prawo zamówień publicznych w Państwowym Instytucie Wydawniczym</w:t>
      </w:r>
      <w:r>
        <w:t>, p</w:t>
      </w:r>
      <w:r>
        <w:t xml:space="preserve">o przeprowadzeniu oceny ofert złożonych w postępowaniu nr 2024/01/01 z dnia 9 stycznia 2024 r. o udzielenie zamówienia publicznego </w:t>
      </w:r>
      <w:r>
        <w:rPr>
          <w:rStyle w:val="Hipercze"/>
          <w:color w:val="000000"/>
          <w:u w:val="none"/>
        </w:rPr>
        <w:t xml:space="preserve">na usługi streamingu, rejestracji i montażu materiałów audiowizualnych dla Państwowego Instytutu Wydawniczego </w:t>
      </w:r>
      <w:r>
        <w:rPr>
          <w:rStyle w:val="Hipercze"/>
          <w:color w:val="000000"/>
          <w:u w:val="none"/>
        </w:rPr>
        <w:t xml:space="preserve">jako ofertę </w:t>
      </w:r>
      <w:r>
        <w:rPr>
          <w:rStyle w:val="Hipercze"/>
          <w:color w:val="000000"/>
          <w:u w:val="none"/>
        </w:rPr>
        <w:t>najkorzystniejszą wybrano ofertę</w:t>
      </w:r>
      <w:r>
        <w:rPr>
          <w:rStyle w:val="Hipercze"/>
          <w:b/>
          <w:bCs/>
          <w:color w:val="000000"/>
          <w:u w:val="none"/>
        </w:rPr>
        <w:t xml:space="preserve"> firmy Art Streaming Jeremi Sapilak</w:t>
      </w:r>
      <w:r>
        <w:rPr>
          <w:rStyle w:val="Hipercze"/>
          <w:b/>
          <w:bCs/>
          <w:color w:val="000000"/>
          <w:u w:val="none"/>
        </w:rPr>
        <w:t>, która uzyskała</w:t>
      </w:r>
      <w:r>
        <w:rPr>
          <w:rStyle w:val="Hipercze"/>
          <w:b/>
          <w:bCs/>
          <w:color w:val="000000"/>
          <w:u w:val="none"/>
        </w:rPr>
        <w:t xml:space="preserve"> najwyższą liczb</w:t>
      </w:r>
      <w:r>
        <w:rPr>
          <w:rStyle w:val="Hipercze"/>
          <w:b/>
          <w:bCs/>
          <w:color w:val="000000"/>
          <w:u w:val="none"/>
        </w:rPr>
        <w:t>ę</w:t>
      </w:r>
      <w:r>
        <w:rPr>
          <w:rStyle w:val="Hipercze"/>
          <w:b/>
          <w:bCs/>
          <w:color w:val="000000"/>
          <w:u w:val="none"/>
        </w:rPr>
        <w:t xml:space="preserve"> 100 punktów. </w:t>
      </w:r>
    </w:p>
    <w:p w14:paraId="3B623FFD" w14:textId="77777777" w:rsidR="00AA0015" w:rsidRDefault="00AA0015" w:rsidP="00AA0015">
      <w:pPr>
        <w:rPr>
          <w:rStyle w:val="Hipercze"/>
          <w:b/>
          <w:bCs/>
          <w:color w:val="000000"/>
          <w:u w:val="none"/>
        </w:rPr>
      </w:pPr>
    </w:p>
    <w:p w14:paraId="433D8FF9" w14:textId="77777777" w:rsidR="00AA0015" w:rsidRDefault="00AA0015"/>
    <w:sectPr w:rsidR="00AA0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15"/>
    <w:rsid w:val="00501F95"/>
    <w:rsid w:val="00AA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BC1E"/>
  <w15:chartTrackingRefBased/>
  <w15:docId w15:val="{1D8EFCE9-4773-43A8-AB6F-648502F3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A0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671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Kaliński</dc:creator>
  <cp:keywords/>
  <dc:description/>
  <cp:lastModifiedBy>Tomasz Kaliński</cp:lastModifiedBy>
  <cp:revision>1</cp:revision>
  <dcterms:created xsi:type="dcterms:W3CDTF">2024-01-21T17:18:00Z</dcterms:created>
  <dcterms:modified xsi:type="dcterms:W3CDTF">2024-01-21T17:25:00Z</dcterms:modified>
</cp:coreProperties>
</file>